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6CFC" w14:textId="5CEF1CD9" w:rsidR="005646FB" w:rsidRPr="0005691D" w:rsidRDefault="002B5CE4">
      <w:pPr>
        <w:rPr>
          <w:rFonts w:ascii="Lucida Sans" w:hAnsi="Lucida Sans"/>
          <w:b/>
          <w:bCs/>
          <w:sz w:val="32"/>
          <w:szCs w:val="32"/>
          <w:lang w:val="en-GB"/>
        </w:rPr>
      </w:pPr>
      <w:r>
        <w:rPr>
          <w:rFonts w:ascii="Lucida Sans" w:hAnsi="Lucida San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2960F" wp14:editId="7822C6FC">
                <wp:simplePos x="0" y="0"/>
                <wp:positionH relativeFrom="column">
                  <wp:posOffset>4002405</wp:posOffset>
                </wp:positionH>
                <wp:positionV relativeFrom="paragraph">
                  <wp:posOffset>-461645</wp:posOffset>
                </wp:positionV>
                <wp:extent cx="1600200" cy="1219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29934" w14:textId="7FE01BF4" w:rsidR="002B5CE4" w:rsidRDefault="003727A6">
                            <w:r w:rsidRPr="00C14B66">
                              <w:rPr>
                                <w:rFonts w:cstheme="minorHAns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9D5A26" wp14:editId="4FA9BFCD">
                                  <wp:extent cx="1151729" cy="114300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762" cy="1189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960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5.15pt;margin-top:-36.35pt;width:126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" fillcolor="white [3201]" stroked="f" strokeweight=".5pt">
                <v:textbox>
                  <w:txbxContent>
                    <w:p w14:paraId="76629934" w14:textId="7FE01BF4" w:rsidR="002B5CE4" w:rsidRDefault="003727A6">
                      <w:r w:rsidRPr="00C14B66">
                        <w:rPr>
                          <w:rFonts w:cstheme="minorHAns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9D5A26" wp14:editId="4FA9BFCD">
                            <wp:extent cx="1151729" cy="114300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762" cy="1189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348F" w:rsidRPr="0005691D">
        <w:rPr>
          <w:rFonts w:ascii="Lucida Sans" w:hAnsi="Lucida Sans"/>
          <w:b/>
          <w:bCs/>
          <w:sz w:val="32"/>
          <w:szCs w:val="32"/>
          <w:lang w:val="en-GB"/>
        </w:rPr>
        <w:t>T</w:t>
      </w:r>
      <w:r w:rsidR="00DD48EE" w:rsidRPr="0005691D">
        <w:rPr>
          <w:rFonts w:ascii="Lucida Sans" w:hAnsi="Lucida Sans"/>
          <w:b/>
          <w:bCs/>
          <w:sz w:val="32"/>
          <w:szCs w:val="32"/>
          <w:lang w:val="en-GB"/>
        </w:rPr>
        <w:t>r</w:t>
      </w:r>
      <w:r w:rsidR="00BB348F" w:rsidRPr="0005691D">
        <w:rPr>
          <w:rFonts w:ascii="Lucida Sans" w:hAnsi="Lucida Sans"/>
          <w:b/>
          <w:bCs/>
          <w:sz w:val="32"/>
          <w:szCs w:val="32"/>
          <w:lang w:val="en-GB"/>
        </w:rPr>
        <w:t>ivial</w:t>
      </w:r>
      <w:r w:rsidR="00BB348F" w:rsidRPr="00B90717">
        <w:rPr>
          <w:rFonts w:ascii="Lucida Sans" w:hAnsi="Lucida Sans"/>
          <w:b/>
          <w:bCs/>
          <w:sz w:val="32"/>
          <w:szCs w:val="32"/>
          <w:lang w:val="en-GB"/>
        </w:rPr>
        <w:t xml:space="preserve"> Pursuit</w:t>
      </w:r>
      <w:r w:rsidR="00BB348F" w:rsidRPr="0005691D">
        <w:rPr>
          <w:rFonts w:ascii="Lucida Sans" w:hAnsi="Lucida Sans"/>
          <w:b/>
          <w:bCs/>
          <w:sz w:val="32"/>
          <w:szCs w:val="32"/>
          <w:lang w:val="en-GB"/>
        </w:rPr>
        <w:t xml:space="preserve"> – EVA Edition</w:t>
      </w:r>
    </w:p>
    <w:p w14:paraId="6E1F65DA" w14:textId="77777777" w:rsidR="008B67E7" w:rsidRPr="0005691D" w:rsidRDefault="008B67E7">
      <w:pPr>
        <w:rPr>
          <w:rFonts w:ascii="Lucida Sans" w:hAnsi="Lucida Sans"/>
          <w:b/>
          <w:bCs/>
          <w:sz w:val="24"/>
          <w:szCs w:val="24"/>
          <w:lang w:val="en-GB"/>
        </w:rPr>
      </w:pPr>
    </w:p>
    <w:p w14:paraId="7F365D3B" w14:textId="7F1C693D" w:rsidR="00BB348F" w:rsidRPr="00EF4D53" w:rsidRDefault="00BB348F" w:rsidP="00EF4D53">
      <w:pPr>
        <w:spacing w:after="0" w:line="240" w:lineRule="auto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>Content</w:t>
      </w:r>
    </w:p>
    <w:p w14:paraId="7FFE392D" w14:textId="2ADE068E" w:rsidR="00BB348F" w:rsidRDefault="00BB348F" w:rsidP="008B67E7">
      <w:pPr>
        <w:spacing w:after="0" w:line="240" w:lineRule="auto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 xml:space="preserve">1 game board, </w:t>
      </w:r>
      <w:r w:rsidR="00182EC9">
        <w:rPr>
          <w:rFonts w:ascii="Lucida Sans" w:hAnsi="Lucida Sans"/>
          <w:sz w:val="24"/>
          <w:szCs w:val="24"/>
          <w:lang w:val="en-GB"/>
        </w:rPr>
        <w:t>30</w:t>
      </w:r>
      <w:r w:rsidRPr="00EF4D53">
        <w:rPr>
          <w:rFonts w:ascii="Lucida Sans" w:hAnsi="Lucida Sans"/>
          <w:sz w:val="24"/>
          <w:szCs w:val="24"/>
          <w:lang w:val="en-GB"/>
        </w:rPr>
        <w:t>0 cards with questions and multiple</w:t>
      </w:r>
      <w:r w:rsidR="00B90717">
        <w:rPr>
          <w:rFonts w:ascii="Lucida Sans" w:hAnsi="Lucida Sans"/>
          <w:sz w:val="24"/>
          <w:szCs w:val="24"/>
          <w:lang w:val="en-GB"/>
        </w:rPr>
        <w:t>-</w:t>
      </w:r>
      <w:r w:rsidRPr="00EF4D53">
        <w:rPr>
          <w:rFonts w:ascii="Lucida Sans" w:hAnsi="Lucida Sans"/>
          <w:sz w:val="24"/>
          <w:szCs w:val="24"/>
          <w:lang w:val="en-GB"/>
        </w:rPr>
        <w:t>choice answers, 6 circular playing tokens with slots for wedges, 36 wedges</w:t>
      </w:r>
      <w:r w:rsidR="00CB3382" w:rsidRPr="00EF4D53">
        <w:rPr>
          <w:rFonts w:ascii="Lucida Sans" w:hAnsi="Lucida Sans"/>
          <w:sz w:val="24"/>
          <w:szCs w:val="24"/>
          <w:lang w:val="en-GB"/>
        </w:rPr>
        <w:t xml:space="preserve"> in 6 different colours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and 1 die</w:t>
      </w:r>
    </w:p>
    <w:p w14:paraId="151B58CE" w14:textId="4504B0FE" w:rsidR="00D03643" w:rsidRPr="00182EC9" w:rsidRDefault="00182EC9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182EC9">
        <w:rPr>
          <w:rFonts w:ascii="Lucida Sans" w:hAnsi="Lucida Sans"/>
          <w:sz w:val="24"/>
          <w:szCs w:val="24"/>
          <w:lang w:val="en-GB"/>
        </w:rPr>
        <w:t>If you don’t have an original game board you can win flags instead of wedges.</w:t>
      </w:r>
    </w:p>
    <w:p w14:paraId="6006D158" w14:textId="77777777" w:rsidR="00182EC9" w:rsidRDefault="00182EC9" w:rsidP="008B67E7">
      <w:pPr>
        <w:tabs>
          <w:tab w:val="left" w:pos="0"/>
        </w:tabs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</w:p>
    <w:p w14:paraId="223831C5" w14:textId="5CADDD9B" w:rsidR="00D03643" w:rsidRDefault="00D03643" w:rsidP="008B67E7">
      <w:pPr>
        <w:tabs>
          <w:tab w:val="left" w:pos="0"/>
        </w:tabs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>The different colours</w:t>
      </w:r>
    </w:p>
    <w:p w14:paraId="60DA262F" w14:textId="64B3EC32" w:rsidR="00D03643" w:rsidRPr="00D03643" w:rsidRDefault="008B67E7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>
        <w:rPr>
          <w:rFonts w:ascii="Lucida Sans" w:hAnsi="Lucida Sans"/>
          <w:sz w:val="24"/>
          <w:szCs w:val="24"/>
          <w:lang w:val="en-GB"/>
        </w:rPr>
        <w:t>g</w:t>
      </w:r>
      <w:r w:rsidR="00D03643" w:rsidRPr="00D03643">
        <w:rPr>
          <w:rFonts w:ascii="Lucida Sans" w:hAnsi="Lucida Sans"/>
          <w:sz w:val="24"/>
          <w:szCs w:val="24"/>
          <w:lang w:val="en-GB"/>
        </w:rPr>
        <w:t xml:space="preserve">reen = Portugal, yellow = Germany, blue = Estonia, </w:t>
      </w:r>
      <w:r w:rsidR="005517AD">
        <w:rPr>
          <w:rFonts w:ascii="Lucida Sans" w:hAnsi="Lucida Sans"/>
          <w:sz w:val="24"/>
          <w:szCs w:val="24"/>
          <w:lang w:val="en-GB"/>
        </w:rPr>
        <w:t>orange</w:t>
      </w:r>
      <w:r w:rsidR="00D03643" w:rsidRPr="00D03643">
        <w:rPr>
          <w:rFonts w:ascii="Lucida Sans" w:hAnsi="Lucida Sans"/>
          <w:sz w:val="24"/>
          <w:szCs w:val="24"/>
          <w:lang w:val="en-GB"/>
        </w:rPr>
        <w:t xml:space="preserve"> = La Reunion, </w:t>
      </w:r>
      <w:r w:rsidR="005517AD">
        <w:rPr>
          <w:rFonts w:ascii="Lucida Sans" w:hAnsi="Lucida Sans"/>
          <w:sz w:val="24"/>
          <w:szCs w:val="24"/>
          <w:lang w:val="en-GB"/>
        </w:rPr>
        <w:t>white</w:t>
      </w:r>
      <w:r w:rsidR="00D03643" w:rsidRPr="00D03643">
        <w:rPr>
          <w:rFonts w:ascii="Lucida Sans" w:hAnsi="Lucida Sans"/>
          <w:sz w:val="24"/>
          <w:szCs w:val="24"/>
          <w:lang w:val="en-GB"/>
        </w:rPr>
        <w:t xml:space="preserve"> = Bulgarian, </w:t>
      </w:r>
      <w:r w:rsidR="005517AD">
        <w:rPr>
          <w:rFonts w:ascii="Lucida Sans" w:hAnsi="Lucida Sans"/>
          <w:sz w:val="24"/>
          <w:szCs w:val="24"/>
          <w:lang w:val="en-GB"/>
        </w:rPr>
        <w:t>red</w:t>
      </w:r>
      <w:r w:rsidR="00D03643" w:rsidRPr="00D03643">
        <w:rPr>
          <w:rFonts w:ascii="Lucida Sans" w:hAnsi="Lucida Sans"/>
          <w:sz w:val="24"/>
          <w:szCs w:val="24"/>
          <w:lang w:val="en-GB"/>
        </w:rPr>
        <w:t xml:space="preserve"> = Turkey</w:t>
      </w:r>
    </w:p>
    <w:p w14:paraId="69B077D1" w14:textId="77777777" w:rsidR="00EF4D53" w:rsidRDefault="00EF4D53" w:rsidP="008B67E7">
      <w:pPr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</w:p>
    <w:p w14:paraId="03BA7504" w14:textId="70A449CF" w:rsidR="00BB348F" w:rsidRPr="00EF4D53" w:rsidRDefault="00BB348F" w:rsidP="008B67E7">
      <w:pPr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 xml:space="preserve">The aim </w:t>
      </w:r>
      <w:r w:rsidR="001B027D"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>o</w:t>
      </w: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>f the game</w:t>
      </w:r>
    </w:p>
    <w:p w14:paraId="40FBAE7D" w14:textId="32CA5AF8" w:rsidR="00BB348F" w:rsidRPr="00EF4D53" w:rsidRDefault="00BB348F" w:rsidP="008B67E7">
      <w:pPr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The first player to fill his playing token with all 6</w:t>
      </w:r>
      <w:r w:rsidR="001C0449" w:rsidRPr="00EF4D53">
        <w:rPr>
          <w:rFonts w:ascii="Lucida Sans" w:hAnsi="Lucida Sans"/>
          <w:sz w:val="24"/>
          <w:szCs w:val="24"/>
          <w:lang w:val="en-GB"/>
        </w:rPr>
        <w:t xml:space="preserve"> different-coloured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</w:t>
      </w:r>
      <w:proofErr w:type="spellStart"/>
      <w:r w:rsidRPr="00EF4D53">
        <w:rPr>
          <w:rFonts w:ascii="Lucida Sans" w:hAnsi="Lucida Sans"/>
          <w:sz w:val="24"/>
          <w:szCs w:val="24"/>
          <w:lang w:val="en-GB"/>
        </w:rPr>
        <w:t>wegdes</w:t>
      </w:r>
      <w:proofErr w:type="spellEnd"/>
      <w:r w:rsidRPr="00EF4D53">
        <w:rPr>
          <w:rFonts w:ascii="Lucida Sans" w:hAnsi="Lucida Sans"/>
          <w:sz w:val="24"/>
          <w:szCs w:val="24"/>
          <w:lang w:val="en-GB"/>
        </w:rPr>
        <w:t xml:space="preserve"> and answering th</w:t>
      </w:r>
      <w:r w:rsidR="001C0449" w:rsidRPr="00EF4D53">
        <w:rPr>
          <w:rFonts w:ascii="Lucida Sans" w:hAnsi="Lucida Sans"/>
          <w:sz w:val="24"/>
          <w:szCs w:val="24"/>
          <w:lang w:val="en-GB"/>
        </w:rPr>
        <w:t>e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</w:t>
      </w:r>
      <w:r w:rsidR="00CB3382" w:rsidRPr="00EF4D53">
        <w:rPr>
          <w:rFonts w:ascii="Lucida Sans" w:hAnsi="Lucida Sans"/>
          <w:sz w:val="24"/>
          <w:szCs w:val="24"/>
          <w:lang w:val="en-GB"/>
        </w:rPr>
        <w:t>final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question in the centr</w:t>
      </w:r>
      <w:r w:rsidR="00CB3382" w:rsidRPr="00EF4D53">
        <w:rPr>
          <w:rFonts w:ascii="Lucida Sans" w:hAnsi="Lucida Sans"/>
          <w:sz w:val="24"/>
          <w:szCs w:val="24"/>
          <w:lang w:val="en-GB"/>
        </w:rPr>
        <w:t>e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of the board wins the game.</w:t>
      </w:r>
    </w:p>
    <w:p w14:paraId="59A02EF4" w14:textId="77777777" w:rsidR="00B90717" w:rsidRDefault="00B90717" w:rsidP="008B67E7">
      <w:pPr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</w:p>
    <w:p w14:paraId="0E86D39F" w14:textId="596A2F29" w:rsidR="00BB348F" w:rsidRPr="00EF4D53" w:rsidRDefault="00BB348F" w:rsidP="008B67E7">
      <w:pPr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>Get ready</w:t>
      </w:r>
    </w:p>
    <w:p w14:paraId="0E495D88" w14:textId="31809CF7" w:rsidR="00857982" w:rsidRPr="00EF4D53" w:rsidRDefault="00857982" w:rsidP="008B67E7">
      <w:pPr>
        <w:spacing w:after="0"/>
        <w:ind w:left="284" w:hanging="284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1. Familiari</w:t>
      </w:r>
      <w:r w:rsidR="00092498" w:rsidRPr="00EF4D53">
        <w:rPr>
          <w:rFonts w:ascii="Lucida Sans" w:hAnsi="Lucida Sans"/>
          <w:sz w:val="24"/>
          <w:szCs w:val="24"/>
          <w:lang w:val="en-GB"/>
        </w:rPr>
        <w:t>s</w:t>
      </w:r>
      <w:r w:rsidRPr="00EF4D53">
        <w:rPr>
          <w:rFonts w:ascii="Lucida Sans" w:hAnsi="Lucida Sans"/>
          <w:sz w:val="24"/>
          <w:szCs w:val="24"/>
          <w:lang w:val="en-GB"/>
        </w:rPr>
        <w:t>e yourself with the board's layout</w:t>
      </w:r>
      <w:r w:rsidR="001C0449" w:rsidRPr="00EF4D53">
        <w:rPr>
          <w:rFonts w:ascii="Lucida Sans" w:hAnsi="Lucida Sans"/>
          <w:sz w:val="24"/>
          <w:szCs w:val="24"/>
          <w:lang w:val="en-GB"/>
        </w:rPr>
        <w:t>: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The Trivial Pursuit game board is shaped like a 6-spoke wheel. Players begin at the cent</w:t>
      </w:r>
      <w:r w:rsidR="00092498" w:rsidRPr="00EF4D53">
        <w:rPr>
          <w:rFonts w:ascii="Lucida Sans" w:hAnsi="Lucida Sans"/>
          <w:sz w:val="24"/>
          <w:szCs w:val="24"/>
          <w:lang w:val="en-GB"/>
        </w:rPr>
        <w:t>re</w:t>
      </w:r>
      <w:r w:rsidRPr="00EF4D53">
        <w:rPr>
          <w:rFonts w:ascii="Lucida Sans" w:hAnsi="Lucida Sans"/>
          <w:sz w:val="24"/>
          <w:szCs w:val="24"/>
          <w:lang w:val="en-GB"/>
        </w:rPr>
        <w:t>, then move out to earn a wedge from each of the wedge-marked spaces</w:t>
      </w:r>
      <w:r w:rsidR="001C0449" w:rsidRPr="00EF4D53">
        <w:rPr>
          <w:rFonts w:ascii="Lucida Sans" w:hAnsi="Lucida Sans"/>
          <w:sz w:val="24"/>
          <w:szCs w:val="24"/>
          <w:lang w:val="en-GB"/>
        </w:rPr>
        <w:t xml:space="preserve">. You can move in any direction you like, but you are not allowed to change directions in the middle of a </w:t>
      </w:r>
      <w:r w:rsidR="00DE2EA2">
        <w:rPr>
          <w:rFonts w:ascii="Lucida Sans" w:hAnsi="Lucida Sans"/>
          <w:sz w:val="24"/>
          <w:szCs w:val="24"/>
          <w:lang w:val="en-GB"/>
        </w:rPr>
        <w:t>move</w:t>
      </w:r>
      <w:r w:rsidR="001C0449" w:rsidRPr="00EF4D53">
        <w:rPr>
          <w:rFonts w:ascii="Lucida Sans" w:hAnsi="Lucida Sans"/>
          <w:sz w:val="24"/>
          <w:szCs w:val="24"/>
          <w:lang w:val="en-GB"/>
        </w:rPr>
        <w:t xml:space="preserve">. </w:t>
      </w:r>
    </w:p>
    <w:p w14:paraId="06B93D1F" w14:textId="02D684D3" w:rsidR="00BB348F" w:rsidRPr="00EF4D53" w:rsidRDefault="001C0449" w:rsidP="008B67E7">
      <w:pPr>
        <w:tabs>
          <w:tab w:val="left" w:pos="284"/>
        </w:tabs>
        <w:spacing w:after="0"/>
        <w:ind w:left="284" w:hanging="284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2</w:t>
      </w:r>
      <w:r w:rsidR="00BB348F" w:rsidRPr="00EF4D53">
        <w:rPr>
          <w:rFonts w:ascii="Lucida Sans" w:hAnsi="Lucida Sans"/>
          <w:sz w:val="24"/>
          <w:szCs w:val="24"/>
          <w:lang w:val="en-GB"/>
        </w:rPr>
        <w:t>. Each player chooses a playing token and places it at the cent</w:t>
      </w:r>
      <w:r w:rsidR="00092498" w:rsidRPr="00EF4D53">
        <w:rPr>
          <w:rFonts w:ascii="Lucida Sans" w:hAnsi="Lucida Sans"/>
          <w:sz w:val="24"/>
          <w:szCs w:val="24"/>
          <w:lang w:val="en-GB"/>
        </w:rPr>
        <w:t>re</w:t>
      </w:r>
      <w:r w:rsidR="00BB348F" w:rsidRPr="00EF4D53">
        <w:rPr>
          <w:rFonts w:ascii="Lucida Sans" w:hAnsi="Lucida Sans"/>
          <w:sz w:val="24"/>
          <w:szCs w:val="24"/>
          <w:lang w:val="en-GB"/>
        </w:rPr>
        <w:t xml:space="preserve"> of the board.</w:t>
      </w:r>
    </w:p>
    <w:p w14:paraId="1E6B250E" w14:textId="38B002D5" w:rsidR="00BB348F" w:rsidRPr="00EF4D53" w:rsidRDefault="001C0449" w:rsidP="008B67E7">
      <w:pPr>
        <w:spacing w:after="0"/>
        <w:ind w:left="284" w:hanging="284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3</w:t>
      </w:r>
      <w:r w:rsidR="00BB348F" w:rsidRPr="00EF4D53">
        <w:rPr>
          <w:rFonts w:ascii="Lucida Sans" w:hAnsi="Lucida Sans"/>
          <w:sz w:val="24"/>
          <w:szCs w:val="24"/>
          <w:lang w:val="en-GB"/>
        </w:rPr>
        <w:t>. Get out the question cards and make 6 different stacks for the different countries. Shuffle the stacks and place them beside the board.</w:t>
      </w:r>
    </w:p>
    <w:p w14:paraId="2CFD974A" w14:textId="22A85C6F" w:rsidR="00BB348F" w:rsidRPr="00EF4D53" w:rsidRDefault="001C0449" w:rsidP="008B67E7">
      <w:pPr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4</w:t>
      </w:r>
      <w:r w:rsidR="00BB348F" w:rsidRPr="00EF4D53">
        <w:rPr>
          <w:rFonts w:ascii="Lucida Sans" w:hAnsi="Lucida Sans"/>
          <w:sz w:val="24"/>
          <w:szCs w:val="24"/>
          <w:lang w:val="en-GB"/>
        </w:rPr>
        <w:t>. The youngest player is the one to start. Then continue clockwise.</w:t>
      </w:r>
    </w:p>
    <w:p w14:paraId="2FEEC8D8" w14:textId="77777777" w:rsidR="001B027D" w:rsidRPr="00EF4D53" w:rsidRDefault="001B027D" w:rsidP="008B67E7">
      <w:pPr>
        <w:jc w:val="both"/>
        <w:rPr>
          <w:rFonts w:ascii="Lucida Sans" w:hAnsi="Lucida Sans"/>
          <w:sz w:val="24"/>
          <w:szCs w:val="24"/>
          <w:lang w:val="en-GB"/>
        </w:rPr>
      </w:pPr>
    </w:p>
    <w:p w14:paraId="4846F851" w14:textId="55B3F851" w:rsidR="00BB348F" w:rsidRPr="00EF4D53" w:rsidRDefault="00BB348F" w:rsidP="008B67E7">
      <w:pPr>
        <w:spacing w:after="0"/>
        <w:ind w:hanging="142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  <w:r w:rsidRPr="00EF4D53">
        <w:rPr>
          <w:rFonts w:ascii="Lucida Sans" w:hAnsi="Lucida Sans"/>
          <w:b/>
          <w:bCs/>
          <w:sz w:val="24"/>
          <w:szCs w:val="24"/>
          <w:lang w:val="en-GB"/>
        </w:rPr>
        <w:t xml:space="preserve">   </w:t>
      </w: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>When it is your turn</w:t>
      </w:r>
    </w:p>
    <w:p w14:paraId="744A1A5B" w14:textId="72B23E8D" w:rsidR="00BB348F" w:rsidRPr="00EF4D53" w:rsidRDefault="00BB348F" w:rsidP="008B67E7">
      <w:pPr>
        <w:spacing w:after="0"/>
        <w:ind w:left="284" w:hanging="284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1. Roll the die</w:t>
      </w:r>
      <w:r w:rsidR="001C0449" w:rsidRPr="00EF4D53">
        <w:rPr>
          <w:rFonts w:ascii="Lucida Sans" w:hAnsi="Lucida Sans"/>
          <w:sz w:val="24"/>
          <w:szCs w:val="24"/>
          <w:lang w:val="en-GB"/>
        </w:rPr>
        <w:t xml:space="preserve"> and m</w:t>
      </w:r>
      <w:r w:rsidR="00800489" w:rsidRPr="00EF4D53">
        <w:rPr>
          <w:rFonts w:ascii="Lucida Sans" w:hAnsi="Lucida Sans"/>
          <w:sz w:val="24"/>
          <w:szCs w:val="24"/>
          <w:lang w:val="en-GB"/>
        </w:rPr>
        <w:t>ove your token the number of spaces indicated by the die.</w:t>
      </w:r>
    </w:p>
    <w:p w14:paraId="4927F47A" w14:textId="02E5FDF7" w:rsidR="00800489" w:rsidRPr="00EF4D53" w:rsidRDefault="00EF4D53" w:rsidP="008B67E7">
      <w:pPr>
        <w:spacing w:after="0"/>
        <w:ind w:left="284" w:hanging="284"/>
        <w:jc w:val="both"/>
        <w:rPr>
          <w:rFonts w:ascii="Lucida Sans" w:hAnsi="Lucida Sans"/>
          <w:sz w:val="24"/>
          <w:szCs w:val="24"/>
          <w:lang w:val="en-GB"/>
        </w:rPr>
      </w:pPr>
      <w:r>
        <w:rPr>
          <w:rFonts w:ascii="Lucida Sans" w:hAnsi="Lucida Sans"/>
          <w:sz w:val="24"/>
          <w:szCs w:val="24"/>
          <w:lang w:val="en-GB"/>
        </w:rPr>
        <w:t>2</w:t>
      </w:r>
      <w:r w:rsidR="00800489" w:rsidRPr="00EF4D53">
        <w:rPr>
          <w:rFonts w:ascii="Lucida Sans" w:hAnsi="Lucida Sans"/>
          <w:sz w:val="24"/>
          <w:szCs w:val="24"/>
          <w:lang w:val="en-GB"/>
        </w:rPr>
        <w:t xml:space="preserve">. Answer a question! </w:t>
      </w:r>
      <w:r w:rsidR="00E46FBD" w:rsidRPr="00EF4D53">
        <w:rPr>
          <w:rFonts w:ascii="Lucida Sans" w:hAnsi="Lucida Sans"/>
          <w:sz w:val="24"/>
          <w:szCs w:val="24"/>
          <w:lang w:val="en-GB"/>
        </w:rPr>
        <w:t xml:space="preserve">The colours of the squares correspond with different countries </w:t>
      </w:r>
      <w:r w:rsidR="00677E2A" w:rsidRPr="00EF4D53">
        <w:rPr>
          <w:rFonts w:ascii="Lucida Sans" w:hAnsi="Lucida Sans"/>
          <w:sz w:val="24"/>
          <w:szCs w:val="24"/>
          <w:lang w:val="en-GB"/>
        </w:rPr>
        <w:t xml:space="preserve">(e.g. if you end up on </w:t>
      </w:r>
      <w:r w:rsidR="002B7B8D" w:rsidRPr="00EF4D53">
        <w:rPr>
          <w:rFonts w:ascii="Lucida Sans" w:hAnsi="Lucida Sans"/>
          <w:sz w:val="24"/>
          <w:szCs w:val="24"/>
          <w:lang w:val="en-GB"/>
        </w:rPr>
        <w:t>a</w:t>
      </w:r>
      <w:r w:rsidR="00677E2A" w:rsidRPr="00EF4D53">
        <w:rPr>
          <w:rFonts w:ascii="Lucida Sans" w:hAnsi="Lucida Sans"/>
          <w:sz w:val="24"/>
          <w:szCs w:val="24"/>
          <w:lang w:val="en-GB"/>
        </w:rPr>
        <w:t xml:space="preserve"> green</w:t>
      </w:r>
      <w:r w:rsidR="002B7B8D" w:rsidRPr="00EF4D53">
        <w:rPr>
          <w:rFonts w:ascii="Lucida Sans" w:hAnsi="Lucida Sans"/>
          <w:sz w:val="24"/>
          <w:szCs w:val="24"/>
          <w:lang w:val="en-GB"/>
        </w:rPr>
        <w:t xml:space="preserve"> square</w:t>
      </w:r>
      <w:r w:rsidR="00677E2A" w:rsidRPr="00EF4D53">
        <w:rPr>
          <w:rFonts w:ascii="Lucida Sans" w:hAnsi="Lucida Sans"/>
          <w:sz w:val="24"/>
          <w:szCs w:val="24"/>
          <w:lang w:val="en-GB"/>
        </w:rPr>
        <w:t xml:space="preserve"> you must answer a question on Portugal.)</w:t>
      </w:r>
      <w:r w:rsidR="001C0449" w:rsidRPr="00EF4D53">
        <w:rPr>
          <w:rFonts w:ascii="Lucida Sans" w:hAnsi="Lucida Sans"/>
          <w:sz w:val="24"/>
          <w:szCs w:val="24"/>
          <w:lang w:val="en-GB"/>
        </w:rPr>
        <w:t xml:space="preserve"> One of the other players </w:t>
      </w:r>
      <w:r w:rsidR="00897B91" w:rsidRPr="00EF4D53">
        <w:rPr>
          <w:rFonts w:ascii="Lucida Sans" w:hAnsi="Lucida Sans"/>
          <w:sz w:val="24"/>
          <w:szCs w:val="24"/>
          <w:lang w:val="en-GB"/>
        </w:rPr>
        <w:t xml:space="preserve">draws </w:t>
      </w:r>
      <w:r w:rsidR="001C0449" w:rsidRPr="00EF4D53">
        <w:rPr>
          <w:rFonts w:ascii="Lucida Sans" w:hAnsi="Lucida Sans"/>
          <w:sz w:val="24"/>
          <w:szCs w:val="24"/>
          <w:lang w:val="en-GB"/>
        </w:rPr>
        <w:t xml:space="preserve">the first card </w:t>
      </w:r>
      <w:r w:rsidR="000C2617">
        <w:rPr>
          <w:rFonts w:ascii="Lucida Sans" w:hAnsi="Lucida Sans"/>
          <w:sz w:val="24"/>
          <w:szCs w:val="24"/>
          <w:lang w:val="en-GB"/>
        </w:rPr>
        <w:t>from</w:t>
      </w:r>
      <w:r w:rsidR="001C0449" w:rsidRPr="00EF4D53">
        <w:rPr>
          <w:rFonts w:ascii="Lucida Sans" w:hAnsi="Lucida Sans"/>
          <w:sz w:val="24"/>
          <w:szCs w:val="24"/>
          <w:lang w:val="en-GB"/>
        </w:rPr>
        <w:t xml:space="preserve"> the </w:t>
      </w:r>
      <w:r w:rsidR="000C2617">
        <w:rPr>
          <w:rFonts w:ascii="Lucida Sans" w:hAnsi="Lucida Sans"/>
          <w:sz w:val="24"/>
          <w:szCs w:val="24"/>
          <w:lang w:val="en-GB"/>
        </w:rPr>
        <w:t>country´s</w:t>
      </w:r>
      <w:r>
        <w:rPr>
          <w:rFonts w:ascii="Lucida Sans" w:hAnsi="Lucida Sans"/>
          <w:sz w:val="24"/>
          <w:szCs w:val="24"/>
          <w:lang w:val="en-GB"/>
        </w:rPr>
        <w:t xml:space="preserve"> </w:t>
      </w:r>
      <w:r w:rsidR="00E46FBD" w:rsidRPr="00EF4D53">
        <w:rPr>
          <w:rFonts w:ascii="Lucida Sans" w:hAnsi="Lucida Sans"/>
          <w:sz w:val="24"/>
          <w:szCs w:val="24"/>
          <w:lang w:val="en-GB"/>
        </w:rPr>
        <w:t>stack and</w:t>
      </w:r>
      <w:r w:rsidR="00800489" w:rsidRPr="00EF4D53">
        <w:rPr>
          <w:rFonts w:ascii="Lucida Sans" w:hAnsi="Lucida Sans"/>
          <w:sz w:val="24"/>
          <w:szCs w:val="24"/>
          <w:lang w:val="en-GB"/>
        </w:rPr>
        <w:t xml:space="preserve"> reads out the question </w:t>
      </w:r>
      <w:r w:rsidR="00E46FBD" w:rsidRPr="00EF4D53">
        <w:rPr>
          <w:rFonts w:ascii="Lucida Sans" w:hAnsi="Lucida Sans"/>
          <w:sz w:val="24"/>
          <w:szCs w:val="24"/>
          <w:lang w:val="en-GB"/>
        </w:rPr>
        <w:t>as well as</w:t>
      </w:r>
      <w:r w:rsidR="00800489" w:rsidRPr="00EF4D53">
        <w:rPr>
          <w:rFonts w:ascii="Lucida Sans" w:hAnsi="Lucida Sans"/>
          <w:sz w:val="24"/>
          <w:szCs w:val="24"/>
          <w:lang w:val="en-GB"/>
        </w:rPr>
        <w:t xml:space="preserve"> the possible answers.</w:t>
      </w:r>
    </w:p>
    <w:p w14:paraId="1329A983" w14:textId="769BDAFC" w:rsidR="001C0449" w:rsidRPr="00EF4D53" w:rsidRDefault="00800489" w:rsidP="008B67E7">
      <w:pPr>
        <w:spacing w:after="0"/>
        <w:ind w:left="284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The underlined answer is the correct one.</w:t>
      </w:r>
    </w:p>
    <w:p w14:paraId="542CF18D" w14:textId="77777777" w:rsidR="001B027D" w:rsidRPr="00EF4D53" w:rsidRDefault="001B027D" w:rsidP="008B67E7">
      <w:pPr>
        <w:ind w:left="284" w:hanging="142"/>
        <w:jc w:val="both"/>
        <w:rPr>
          <w:rFonts w:ascii="Lucida Sans" w:hAnsi="Lucida Sans"/>
          <w:b/>
          <w:bCs/>
          <w:sz w:val="24"/>
          <w:szCs w:val="24"/>
          <w:lang w:val="en-GB"/>
        </w:rPr>
      </w:pPr>
    </w:p>
    <w:p w14:paraId="0F39FB64" w14:textId="695CF062" w:rsidR="00800489" w:rsidRPr="00EF4D53" w:rsidRDefault="003438B1" w:rsidP="008B67E7">
      <w:pPr>
        <w:tabs>
          <w:tab w:val="left" w:pos="0"/>
        </w:tabs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 xml:space="preserve">Your answer </w:t>
      </w:r>
      <w:r w:rsidR="00E46FBD"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>is</w:t>
      </w: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 xml:space="preserve"> correct</w:t>
      </w:r>
    </w:p>
    <w:p w14:paraId="640107A8" w14:textId="73C2F9C6" w:rsidR="00D5752F" w:rsidRPr="00EF4D53" w:rsidRDefault="00D5752F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If you answer</w:t>
      </w:r>
      <w:r w:rsidR="00E46FBD" w:rsidRPr="00EF4D53">
        <w:rPr>
          <w:rFonts w:ascii="Lucida Sans" w:hAnsi="Lucida Sans"/>
          <w:sz w:val="24"/>
          <w:szCs w:val="24"/>
          <w:lang w:val="en-GB"/>
        </w:rPr>
        <w:t xml:space="preserve"> </w:t>
      </w:r>
      <w:r w:rsidRPr="00EF4D53">
        <w:rPr>
          <w:rFonts w:ascii="Lucida Sans" w:hAnsi="Lucida Sans"/>
          <w:sz w:val="24"/>
          <w:szCs w:val="24"/>
          <w:lang w:val="en-GB"/>
        </w:rPr>
        <w:t>correct</w:t>
      </w:r>
      <w:r w:rsidR="00E46FBD" w:rsidRPr="00EF4D53">
        <w:rPr>
          <w:rFonts w:ascii="Lucida Sans" w:hAnsi="Lucida Sans"/>
          <w:sz w:val="24"/>
          <w:szCs w:val="24"/>
          <w:lang w:val="en-GB"/>
        </w:rPr>
        <w:t>ly</w:t>
      </w:r>
      <w:r w:rsidR="00CA5542" w:rsidRPr="00EF4D53">
        <w:rPr>
          <w:rFonts w:ascii="Lucida Sans" w:hAnsi="Lucida Sans"/>
          <w:sz w:val="24"/>
          <w:szCs w:val="24"/>
          <w:lang w:val="en-GB"/>
        </w:rPr>
        <w:t>,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you get to move again. You can keep rolling, moving and answering questions until you get the answer wrong. </w:t>
      </w:r>
      <w:r w:rsidR="00800139" w:rsidRPr="00EF4D53">
        <w:rPr>
          <w:rFonts w:ascii="Lucida Sans" w:hAnsi="Lucida Sans"/>
          <w:sz w:val="24"/>
          <w:szCs w:val="24"/>
          <w:lang w:val="en-GB"/>
        </w:rPr>
        <w:t>Otherwise t</w:t>
      </w:r>
      <w:r w:rsidRPr="00EF4D53">
        <w:rPr>
          <w:rFonts w:ascii="Lucida Sans" w:hAnsi="Lucida Sans"/>
          <w:sz w:val="24"/>
          <w:szCs w:val="24"/>
          <w:lang w:val="en-GB"/>
        </w:rPr>
        <w:t>here is no limit to the number of questions you are allowed to answer. The player who has read out the question puts the card under the stack.</w:t>
      </w:r>
    </w:p>
    <w:p w14:paraId="05E826CA" w14:textId="77777777" w:rsidR="00EF4D53" w:rsidRDefault="00EF4D53" w:rsidP="008B67E7">
      <w:pPr>
        <w:tabs>
          <w:tab w:val="left" w:pos="0"/>
        </w:tabs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</w:p>
    <w:p w14:paraId="6EA314EF" w14:textId="450903EB" w:rsidR="00D5752F" w:rsidRPr="00EF4D53" w:rsidRDefault="00D5752F" w:rsidP="008B67E7">
      <w:pPr>
        <w:tabs>
          <w:tab w:val="left" w:pos="0"/>
        </w:tabs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 xml:space="preserve">Your answer </w:t>
      </w:r>
      <w:r w:rsidR="00E46FBD"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>is</w:t>
      </w: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 xml:space="preserve"> wrong</w:t>
      </w:r>
    </w:p>
    <w:p w14:paraId="75469DB6" w14:textId="5FCD134C" w:rsidR="008B67E7" w:rsidRDefault="00D5752F" w:rsidP="00B9071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Sorry! Now the player on your left rolls the die.</w:t>
      </w:r>
      <w:r w:rsidR="008B67E7">
        <w:rPr>
          <w:rFonts w:ascii="Lucida Sans" w:hAnsi="Lucida Sans"/>
          <w:sz w:val="24"/>
          <w:szCs w:val="24"/>
          <w:lang w:val="en-GB"/>
        </w:rPr>
        <w:br w:type="page"/>
      </w:r>
    </w:p>
    <w:p w14:paraId="25718561" w14:textId="058C9868" w:rsidR="00800139" w:rsidRPr="00EF4D53" w:rsidRDefault="00800139" w:rsidP="008B67E7">
      <w:pPr>
        <w:tabs>
          <w:tab w:val="left" w:pos="0"/>
        </w:tabs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lastRenderedPageBreak/>
        <w:t xml:space="preserve">Earning </w:t>
      </w:r>
      <w:r w:rsidR="001B027D"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>wedges</w:t>
      </w:r>
    </w:p>
    <w:p w14:paraId="384E5EBE" w14:textId="22EE94EE" w:rsidR="001942E6" w:rsidRPr="00EF4D53" w:rsidRDefault="00800139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If you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 are on a wedge space</w:t>
      </w:r>
      <w:r w:rsidR="00CA5542" w:rsidRPr="00EF4D53">
        <w:rPr>
          <w:rFonts w:ascii="Lucida Sans" w:hAnsi="Lucida Sans"/>
          <w:sz w:val="24"/>
          <w:szCs w:val="24"/>
          <w:lang w:val="en-GB"/>
        </w:rPr>
        <w:t>,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 you can earn a </w:t>
      </w:r>
      <w:r w:rsidR="001B027D" w:rsidRPr="00EF4D53">
        <w:rPr>
          <w:rFonts w:ascii="Lucida Sans" w:hAnsi="Lucida Sans"/>
          <w:sz w:val="24"/>
          <w:szCs w:val="24"/>
          <w:lang w:val="en-GB"/>
        </w:rPr>
        <w:t>wedge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 by answering a question in the </w:t>
      </w:r>
      <w:r w:rsidR="00CA5542" w:rsidRPr="00EF4D53">
        <w:rPr>
          <w:rFonts w:ascii="Lucida Sans" w:hAnsi="Lucida Sans"/>
          <w:sz w:val="24"/>
          <w:szCs w:val="24"/>
          <w:lang w:val="en-GB"/>
        </w:rPr>
        <w:t>corresponding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 colour. Put the </w:t>
      </w:r>
      <w:r w:rsidR="008B67E7">
        <w:rPr>
          <w:rFonts w:ascii="Lucida Sans" w:hAnsi="Lucida Sans"/>
          <w:sz w:val="24"/>
          <w:szCs w:val="24"/>
          <w:lang w:val="en-GB"/>
        </w:rPr>
        <w:t>wedge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 into your token, roll the die again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and move on. If you </w:t>
      </w:r>
      <w:r w:rsidR="001B027D" w:rsidRPr="00EF4D53">
        <w:rPr>
          <w:rFonts w:ascii="Lucida Sans" w:hAnsi="Lucida Sans"/>
          <w:sz w:val="24"/>
          <w:szCs w:val="24"/>
          <w:lang w:val="en-GB"/>
        </w:rPr>
        <w:t>are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 not able to answer the question</w:t>
      </w:r>
      <w:r w:rsidR="001B027D" w:rsidRPr="00EF4D53">
        <w:rPr>
          <w:rFonts w:ascii="Lucida Sans" w:hAnsi="Lucida Sans"/>
          <w:sz w:val="24"/>
          <w:szCs w:val="24"/>
          <w:lang w:val="en-GB"/>
        </w:rPr>
        <w:t>,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 it is the next player</w:t>
      </w:r>
      <w:r w:rsidR="00DD48EE" w:rsidRPr="00EF4D53">
        <w:rPr>
          <w:rFonts w:ascii="Lucida Sans" w:hAnsi="Lucida Sans"/>
          <w:sz w:val="24"/>
          <w:szCs w:val="24"/>
          <w:lang w:val="en-GB"/>
        </w:rPr>
        <w:t>´s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 turn. In the next round you can either roll the die and move your token</w:t>
      </w:r>
      <w:r w:rsidR="00DD48EE" w:rsidRPr="00EF4D53">
        <w:rPr>
          <w:rFonts w:ascii="Lucida Sans" w:hAnsi="Lucida Sans"/>
          <w:sz w:val="24"/>
          <w:szCs w:val="24"/>
          <w:lang w:val="en-GB"/>
        </w:rPr>
        <w:t>,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 or you can try to answer the next question and thereby gain a </w:t>
      </w:r>
      <w:r w:rsidR="001B027D" w:rsidRPr="00EF4D53">
        <w:rPr>
          <w:rFonts w:ascii="Lucida Sans" w:hAnsi="Lucida Sans"/>
          <w:sz w:val="24"/>
          <w:szCs w:val="24"/>
          <w:lang w:val="en-GB"/>
        </w:rPr>
        <w:t>wedge</w:t>
      </w:r>
      <w:r w:rsidR="001942E6" w:rsidRPr="00EF4D53">
        <w:rPr>
          <w:rFonts w:ascii="Lucida Sans" w:hAnsi="Lucida Sans"/>
          <w:sz w:val="24"/>
          <w:szCs w:val="24"/>
          <w:lang w:val="en-GB"/>
        </w:rPr>
        <w:t>.</w:t>
      </w:r>
    </w:p>
    <w:p w14:paraId="22B1649B" w14:textId="1B6355FF" w:rsidR="00BD23F9" w:rsidRPr="00EF4D53" w:rsidRDefault="001B027D" w:rsidP="008B67E7">
      <w:pPr>
        <w:tabs>
          <w:tab w:val="left" w:pos="0"/>
        </w:tabs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 xml:space="preserve">You can only collect one of </w:t>
      </w:r>
      <w:r w:rsidR="008B67E7">
        <w:rPr>
          <w:rFonts w:ascii="Lucida Sans" w:hAnsi="Lucida Sans"/>
          <w:sz w:val="24"/>
          <w:szCs w:val="24"/>
          <w:lang w:val="en-GB"/>
        </w:rPr>
        <w:t>ea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ch wedge colours. </w:t>
      </w:r>
      <w:r w:rsidR="001942E6" w:rsidRPr="00EF4D53">
        <w:rPr>
          <w:rFonts w:ascii="Lucida Sans" w:hAnsi="Lucida Sans"/>
          <w:sz w:val="24"/>
          <w:szCs w:val="24"/>
          <w:lang w:val="en-GB"/>
        </w:rPr>
        <w:t>If you land on a wed</w:t>
      </w:r>
      <w:r w:rsidR="00DD48EE" w:rsidRPr="00EF4D53">
        <w:rPr>
          <w:rFonts w:ascii="Lucida Sans" w:hAnsi="Lucida Sans"/>
          <w:sz w:val="24"/>
          <w:szCs w:val="24"/>
          <w:lang w:val="en-GB"/>
        </w:rPr>
        <w:t>g</w:t>
      </w:r>
      <w:r w:rsidR="001942E6" w:rsidRPr="00EF4D53">
        <w:rPr>
          <w:rFonts w:ascii="Lucida Sans" w:hAnsi="Lucida Sans"/>
          <w:sz w:val="24"/>
          <w:szCs w:val="24"/>
          <w:lang w:val="en-GB"/>
        </w:rPr>
        <w:t>e space</w:t>
      </w:r>
      <w:r w:rsidR="00DD48EE" w:rsidRPr="00EF4D53">
        <w:rPr>
          <w:rFonts w:ascii="Lucida Sans" w:hAnsi="Lucida Sans"/>
          <w:sz w:val="24"/>
          <w:szCs w:val="24"/>
          <w:lang w:val="en-GB"/>
        </w:rPr>
        <w:t xml:space="preserve"> in </w:t>
      </w:r>
      <w:r w:rsidRPr="00EF4D53">
        <w:rPr>
          <w:rFonts w:ascii="Lucida Sans" w:hAnsi="Lucida Sans"/>
          <w:sz w:val="24"/>
          <w:szCs w:val="24"/>
          <w:lang w:val="en-GB"/>
        </w:rPr>
        <w:t>a</w:t>
      </w:r>
      <w:r w:rsidR="00DD48EE" w:rsidRPr="00EF4D53">
        <w:rPr>
          <w:rFonts w:ascii="Lucida Sans" w:hAnsi="Lucida Sans"/>
          <w:sz w:val="24"/>
          <w:szCs w:val="24"/>
          <w:lang w:val="en-GB"/>
        </w:rPr>
        <w:t xml:space="preserve"> colour that </w:t>
      </w:r>
      <w:r w:rsidR="00774055" w:rsidRPr="00EF4D53">
        <w:rPr>
          <w:rFonts w:ascii="Lucida Sans" w:hAnsi="Lucida Sans"/>
          <w:sz w:val="24"/>
          <w:szCs w:val="24"/>
          <w:lang w:val="en-GB"/>
        </w:rPr>
        <w:t>you</w:t>
      </w:r>
      <w:r w:rsidR="00DD48EE" w:rsidRPr="00EF4D53">
        <w:rPr>
          <w:rFonts w:ascii="Lucida Sans" w:hAnsi="Lucida Sans"/>
          <w:sz w:val="24"/>
          <w:szCs w:val="24"/>
          <w:lang w:val="en-GB"/>
        </w:rPr>
        <w:t xml:space="preserve"> have already got, just try to answer the question to be able to move on</w:t>
      </w:r>
      <w:r w:rsidR="00774055" w:rsidRPr="00EF4D53">
        <w:rPr>
          <w:rFonts w:ascii="Lucida Sans" w:hAnsi="Lucida Sans"/>
          <w:sz w:val="24"/>
          <w:szCs w:val="24"/>
          <w:lang w:val="en-GB"/>
        </w:rPr>
        <w:t>.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 </w:t>
      </w:r>
      <w:r w:rsidR="00774055" w:rsidRPr="00EF4D53">
        <w:rPr>
          <w:rFonts w:ascii="Lucida Sans" w:hAnsi="Lucida Sans"/>
          <w:sz w:val="24"/>
          <w:szCs w:val="24"/>
          <w:lang w:val="en-GB"/>
        </w:rPr>
        <w:t xml:space="preserve">As you have to collect </w:t>
      </w:r>
      <w:r w:rsidR="008B67E7">
        <w:rPr>
          <w:rFonts w:ascii="Lucida Sans" w:hAnsi="Lucida Sans"/>
          <w:sz w:val="24"/>
          <w:szCs w:val="24"/>
          <w:lang w:val="en-GB"/>
        </w:rPr>
        <w:t>wedges</w:t>
      </w:r>
      <w:r w:rsidR="00774055" w:rsidRPr="00EF4D53">
        <w:rPr>
          <w:rFonts w:ascii="Lucida Sans" w:hAnsi="Lucida Sans"/>
          <w:sz w:val="24"/>
          <w:szCs w:val="24"/>
          <w:lang w:val="en-GB"/>
        </w:rPr>
        <w:t xml:space="preserve"> in all 6 colours you must also answer questions on all 6 wedge s</w:t>
      </w:r>
      <w:r w:rsidR="00CA5542" w:rsidRPr="00EF4D53">
        <w:rPr>
          <w:rFonts w:ascii="Lucida Sans" w:hAnsi="Lucida Sans"/>
          <w:sz w:val="24"/>
          <w:szCs w:val="24"/>
          <w:lang w:val="en-GB"/>
        </w:rPr>
        <w:t>quares</w:t>
      </w:r>
      <w:r w:rsidR="00774055" w:rsidRPr="00EF4D53">
        <w:rPr>
          <w:rFonts w:ascii="Lucida Sans" w:hAnsi="Lucida Sans"/>
          <w:sz w:val="24"/>
          <w:szCs w:val="24"/>
          <w:lang w:val="en-GB"/>
        </w:rPr>
        <w:t>.</w:t>
      </w:r>
    </w:p>
    <w:p w14:paraId="61625593" w14:textId="6D95A75B" w:rsidR="00BD23F9" w:rsidRPr="00EF4D53" w:rsidRDefault="00BD23F9" w:rsidP="008B67E7">
      <w:pPr>
        <w:tabs>
          <w:tab w:val="left" w:pos="0"/>
        </w:tabs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If you happen to end up in the centre before having collected all 6 we</w:t>
      </w:r>
      <w:r w:rsidR="00CA5542" w:rsidRPr="00EF4D53">
        <w:rPr>
          <w:rFonts w:ascii="Lucida Sans" w:hAnsi="Lucida Sans"/>
          <w:sz w:val="24"/>
          <w:szCs w:val="24"/>
          <w:lang w:val="en-GB"/>
        </w:rPr>
        <w:t>d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ges, you may choose a country </w:t>
      </w:r>
      <w:r w:rsidR="00CA5542" w:rsidRPr="00EF4D53">
        <w:rPr>
          <w:rFonts w:ascii="Lucida Sans" w:hAnsi="Lucida Sans"/>
          <w:sz w:val="24"/>
          <w:szCs w:val="24"/>
          <w:lang w:val="en-GB"/>
        </w:rPr>
        <w:t>that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you want to ans</w:t>
      </w:r>
      <w:r w:rsidR="00CA5542" w:rsidRPr="00EF4D53">
        <w:rPr>
          <w:rFonts w:ascii="Lucida Sans" w:hAnsi="Lucida Sans"/>
          <w:sz w:val="24"/>
          <w:szCs w:val="24"/>
          <w:lang w:val="en-GB"/>
        </w:rPr>
        <w:t>w</w:t>
      </w:r>
      <w:r w:rsidRPr="00EF4D53">
        <w:rPr>
          <w:rFonts w:ascii="Lucida Sans" w:hAnsi="Lucida Sans"/>
          <w:sz w:val="24"/>
          <w:szCs w:val="24"/>
          <w:lang w:val="en-GB"/>
        </w:rPr>
        <w:t>er a question on.</w:t>
      </w:r>
    </w:p>
    <w:p w14:paraId="1E2ED56C" w14:textId="77777777" w:rsidR="00BD23F9" w:rsidRPr="00EF4D53" w:rsidRDefault="00BD23F9" w:rsidP="008B67E7">
      <w:pPr>
        <w:tabs>
          <w:tab w:val="left" w:pos="0"/>
        </w:tabs>
        <w:jc w:val="both"/>
        <w:rPr>
          <w:rFonts w:ascii="Lucida Sans" w:hAnsi="Lucida Sans"/>
          <w:b/>
          <w:bCs/>
          <w:sz w:val="24"/>
          <w:szCs w:val="24"/>
          <w:lang w:val="en-GB"/>
        </w:rPr>
      </w:pPr>
    </w:p>
    <w:p w14:paraId="34CA4DD9" w14:textId="77777777" w:rsidR="00BD23F9" w:rsidRPr="00EF4D53" w:rsidRDefault="00BD23F9" w:rsidP="008B67E7">
      <w:pPr>
        <w:tabs>
          <w:tab w:val="left" w:pos="0"/>
        </w:tabs>
        <w:spacing w:after="0"/>
        <w:jc w:val="both"/>
        <w:rPr>
          <w:rFonts w:ascii="Lucida Sans" w:hAnsi="Lucida Sans"/>
          <w:b/>
          <w:bCs/>
          <w:sz w:val="24"/>
          <w:szCs w:val="24"/>
          <w:lang w:val="en-GB"/>
        </w:rPr>
      </w:pPr>
      <w:r w:rsidRPr="00EF4D53">
        <w:rPr>
          <w:rFonts w:ascii="Lucida Sans" w:hAnsi="Lucida Sans"/>
          <w:b/>
          <w:bCs/>
          <w:sz w:val="24"/>
          <w:szCs w:val="24"/>
          <w:u w:val="single"/>
          <w:lang w:val="en-GB"/>
        </w:rPr>
        <w:t>Winning ways</w:t>
      </w:r>
    </w:p>
    <w:p w14:paraId="5201DBF5" w14:textId="21424D37" w:rsidR="00BD23F9" w:rsidRPr="00EF4D53" w:rsidRDefault="00BD23F9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Once you have collected all 6 wedges</w:t>
      </w:r>
      <w:r w:rsidR="00CA5542" w:rsidRPr="00EF4D53">
        <w:rPr>
          <w:rFonts w:ascii="Lucida Sans" w:hAnsi="Lucida Sans"/>
          <w:sz w:val="24"/>
          <w:szCs w:val="24"/>
          <w:lang w:val="en-GB"/>
        </w:rPr>
        <w:t>,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begin moving to the cent</w:t>
      </w:r>
      <w:r w:rsidR="00CA5542" w:rsidRPr="00EF4D53">
        <w:rPr>
          <w:rFonts w:ascii="Lucida Sans" w:hAnsi="Lucida Sans"/>
          <w:sz w:val="24"/>
          <w:szCs w:val="24"/>
          <w:lang w:val="en-GB"/>
        </w:rPr>
        <w:t>re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or the board. </w:t>
      </w:r>
      <w:r w:rsidR="00CA5542" w:rsidRPr="00EF4D53">
        <w:rPr>
          <w:rFonts w:ascii="Lucida Sans" w:hAnsi="Lucida Sans"/>
          <w:sz w:val="24"/>
          <w:szCs w:val="24"/>
          <w:lang w:val="en-GB"/>
        </w:rPr>
        <w:t>Just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keep rolling and moving each turn as usual. You do </w:t>
      </w:r>
      <w:r w:rsidRPr="00EF4D53">
        <w:rPr>
          <w:rFonts w:ascii="Lucida Sans" w:hAnsi="Lucida Sans"/>
          <w:sz w:val="24"/>
          <w:szCs w:val="24"/>
          <w:u w:val="single"/>
          <w:lang w:val="en-GB"/>
        </w:rPr>
        <w:t>not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need to roll the exact number of spaces to get to the cent</w:t>
      </w:r>
      <w:r w:rsidR="00CA5542" w:rsidRPr="00EF4D53">
        <w:rPr>
          <w:rFonts w:ascii="Lucida Sans" w:hAnsi="Lucida Sans"/>
          <w:sz w:val="24"/>
          <w:szCs w:val="24"/>
          <w:lang w:val="en-GB"/>
        </w:rPr>
        <w:t>re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space. </w:t>
      </w:r>
    </w:p>
    <w:p w14:paraId="66AA0EC6" w14:textId="5771CFA1" w:rsidR="00800139" w:rsidRPr="00EF4D53" w:rsidRDefault="00BD23F9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 xml:space="preserve">As soon as you reach the centre space the other players choose a country and you have to answer the next question on this country. They are not allowed to check out the questions </w:t>
      </w:r>
      <w:r w:rsidR="00CA5542" w:rsidRPr="00EF4D53">
        <w:rPr>
          <w:rFonts w:ascii="Lucida Sans" w:hAnsi="Lucida Sans"/>
          <w:sz w:val="24"/>
          <w:szCs w:val="24"/>
          <w:lang w:val="en-GB"/>
        </w:rPr>
        <w:t>beforehand</w:t>
      </w:r>
      <w:r w:rsidR="00481431" w:rsidRPr="00EF4D53">
        <w:rPr>
          <w:rFonts w:ascii="Lucida Sans" w:hAnsi="Lucida Sans"/>
          <w:sz w:val="24"/>
          <w:szCs w:val="24"/>
          <w:lang w:val="en-GB"/>
        </w:rPr>
        <w:t>, they only sel</w:t>
      </w:r>
      <w:r w:rsidR="00CA5542" w:rsidRPr="00EF4D53">
        <w:rPr>
          <w:rFonts w:ascii="Lucida Sans" w:hAnsi="Lucida Sans"/>
          <w:sz w:val="24"/>
          <w:szCs w:val="24"/>
          <w:lang w:val="en-GB"/>
        </w:rPr>
        <w:t>e</w:t>
      </w:r>
      <w:r w:rsidR="00481431" w:rsidRPr="00EF4D53">
        <w:rPr>
          <w:rFonts w:ascii="Lucida Sans" w:hAnsi="Lucida Sans"/>
          <w:sz w:val="24"/>
          <w:szCs w:val="24"/>
          <w:lang w:val="en-GB"/>
        </w:rPr>
        <w:t>ct a c</w:t>
      </w:r>
      <w:r w:rsidR="00CA5542" w:rsidRPr="00EF4D53">
        <w:rPr>
          <w:rFonts w:ascii="Lucida Sans" w:hAnsi="Lucida Sans"/>
          <w:sz w:val="24"/>
          <w:szCs w:val="24"/>
          <w:lang w:val="en-GB"/>
        </w:rPr>
        <w:t>ountry.</w:t>
      </w:r>
      <w:r w:rsidR="001942E6" w:rsidRPr="00EF4D53">
        <w:rPr>
          <w:rFonts w:ascii="Lucida Sans" w:hAnsi="Lucida Sans"/>
          <w:sz w:val="24"/>
          <w:szCs w:val="24"/>
          <w:lang w:val="en-GB"/>
        </w:rPr>
        <w:t xml:space="preserve"> </w:t>
      </w:r>
    </w:p>
    <w:p w14:paraId="13C94DED" w14:textId="511735C4" w:rsidR="00481431" w:rsidRPr="00EF4D53" w:rsidRDefault="00481431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If you cannot answer the question, you can stay where you are and try again in the next round.</w:t>
      </w:r>
    </w:p>
    <w:p w14:paraId="0276824A" w14:textId="69DB1911" w:rsidR="00481431" w:rsidRPr="00EF4D53" w:rsidRDefault="00481431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 xml:space="preserve">If you can answer the </w:t>
      </w:r>
      <w:r w:rsidR="00CA5542" w:rsidRPr="00EF4D53">
        <w:rPr>
          <w:rFonts w:ascii="Lucida Sans" w:hAnsi="Lucida Sans"/>
          <w:sz w:val="24"/>
          <w:szCs w:val="24"/>
          <w:lang w:val="en-GB"/>
        </w:rPr>
        <w:t>final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question: Congratulations! You have won the game.</w:t>
      </w:r>
    </w:p>
    <w:p w14:paraId="155D9D43" w14:textId="4366BF06" w:rsidR="00CA5542" w:rsidRPr="00EF4D53" w:rsidRDefault="00CA5542" w:rsidP="008B67E7">
      <w:pPr>
        <w:tabs>
          <w:tab w:val="left" w:pos="0"/>
        </w:tabs>
        <w:jc w:val="both"/>
        <w:rPr>
          <w:rFonts w:ascii="Lucida Sans" w:hAnsi="Lucida Sans"/>
          <w:b/>
          <w:bCs/>
          <w:sz w:val="24"/>
          <w:szCs w:val="24"/>
          <w:lang w:val="en-GB"/>
        </w:rPr>
      </w:pPr>
    </w:p>
    <w:p w14:paraId="293F6374" w14:textId="20A07DC4" w:rsidR="00CA5542" w:rsidRPr="008B67E7" w:rsidRDefault="00CA5542" w:rsidP="008B67E7">
      <w:pPr>
        <w:tabs>
          <w:tab w:val="left" w:pos="0"/>
        </w:tabs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  <w:r w:rsidRPr="008B67E7">
        <w:rPr>
          <w:rFonts w:ascii="Lucida Sans" w:hAnsi="Lucida Sans"/>
          <w:b/>
          <w:bCs/>
          <w:sz w:val="24"/>
          <w:szCs w:val="24"/>
          <w:u w:val="single"/>
          <w:lang w:val="en-GB"/>
        </w:rPr>
        <w:t>House Rules</w:t>
      </w:r>
    </w:p>
    <w:p w14:paraId="68A8E74B" w14:textId="77777777" w:rsidR="00CA5542" w:rsidRPr="00EF4D53" w:rsidRDefault="00CA5542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Before starting the game agree on the time each player is allowed to answer the question.</w:t>
      </w:r>
    </w:p>
    <w:p w14:paraId="480587AB" w14:textId="418A5A9C" w:rsidR="00CA5542" w:rsidRPr="00EF4D53" w:rsidRDefault="00CA5542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If you do not know the answer, just try guessing. You might be lucky.</w:t>
      </w:r>
    </w:p>
    <w:p w14:paraId="308EAB27" w14:textId="77777777" w:rsidR="00EF4D53" w:rsidRDefault="00EF4D53" w:rsidP="008B67E7">
      <w:pPr>
        <w:tabs>
          <w:tab w:val="left" w:pos="0"/>
        </w:tabs>
        <w:jc w:val="both"/>
        <w:rPr>
          <w:rFonts w:ascii="Lucida Sans" w:hAnsi="Lucida Sans"/>
          <w:b/>
          <w:bCs/>
          <w:sz w:val="24"/>
          <w:szCs w:val="24"/>
          <w:lang w:val="en-GB"/>
        </w:rPr>
      </w:pPr>
    </w:p>
    <w:p w14:paraId="18082604" w14:textId="76337EA6" w:rsidR="00CA5542" w:rsidRPr="008B67E7" w:rsidRDefault="00CA5542" w:rsidP="008B67E7">
      <w:pPr>
        <w:tabs>
          <w:tab w:val="left" w:pos="0"/>
        </w:tabs>
        <w:spacing w:after="0"/>
        <w:jc w:val="both"/>
        <w:rPr>
          <w:rFonts w:ascii="Lucida Sans" w:hAnsi="Lucida Sans"/>
          <w:b/>
          <w:bCs/>
          <w:sz w:val="24"/>
          <w:szCs w:val="24"/>
          <w:u w:val="single"/>
          <w:lang w:val="en-GB"/>
        </w:rPr>
      </w:pPr>
      <w:r w:rsidRPr="008B67E7">
        <w:rPr>
          <w:rFonts w:ascii="Lucida Sans" w:hAnsi="Lucida Sans"/>
          <w:b/>
          <w:bCs/>
          <w:sz w:val="24"/>
          <w:szCs w:val="24"/>
          <w:u w:val="single"/>
          <w:lang w:val="en-GB"/>
        </w:rPr>
        <w:t>Playing as a team</w:t>
      </w:r>
    </w:p>
    <w:p w14:paraId="7DCFBAD4" w14:textId="75FE1F37" w:rsidR="00CA5542" w:rsidRDefault="00CA5542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  <w:r w:rsidRPr="00EF4D53">
        <w:rPr>
          <w:rFonts w:ascii="Lucida Sans" w:hAnsi="Lucida Sans"/>
          <w:sz w:val="24"/>
          <w:szCs w:val="24"/>
          <w:lang w:val="en-GB"/>
        </w:rPr>
        <w:t>Trivial Pursuit can be played individually or in teams</w:t>
      </w:r>
      <w:r w:rsidR="00EF4D53">
        <w:rPr>
          <w:rFonts w:ascii="Lucida Sans" w:hAnsi="Lucida Sans"/>
          <w:sz w:val="24"/>
          <w:szCs w:val="24"/>
          <w:lang w:val="en-GB"/>
        </w:rPr>
        <w:t>. In a team you can</w:t>
      </w:r>
      <w:r w:rsidRPr="00EF4D53">
        <w:rPr>
          <w:rFonts w:ascii="Lucida Sans" w:hAnsi="Lucida Sans"/>
          <w:sz w:val="24"/>
          <w:szCs w:val="24"/>
          <w:lang w:val="en-GB"/>
        </w:rPr>
        <w:t xml:space="preserve"> discuss the answers</w:t>
      </w:r>
      <w:r w:rsidR="00EF4D53">
        <w:rPr>
          <w:rFonts w:ascii="Lucida Sans" w:hAnsi="Lucida Sans"/>
          <w:sz w:val="24"/>
          <w:szCs w:val="24"/>
          <w:lang w:val="en-GB"/>
        </w:rPr>
        <w:t xml:space="preserve"> before your “team captain” finally gives the answer. </w:t>
      </w:r>
      <w:r w:rsidRPr="00EF4D53">
        <w:rPr>
          <w:rFonts w:ascii="Lucida Sans" w:hAnsi="Lucida Sans"/>
          <w:sz w:val="24"/>
          <w:szCs w:val="24"/>
          <w:lang w:val="en-GB"/>
        </w:rPr>
        <w:t>Make sure the teams have equal chances of winning the game.</w:t>
      </w:r>
    </w:p>
    <w:p w14:paraId="31006A7B" w14:textId="7801C0EE" w:rsidR="00EF4D53" w:rsidRDefault="00EF4D53" w:rsidP="008B67E7">
      <w:pPr>
        <w:tabs>
          <w:tab w:val="left" w:pos="0"/>
        </w:tabs>
        <w:spacing w:after="0"/>
        <w:jc w:val="both"/>
        <w:rPr>
          <w:rFonts w:ascii="Lucida Sans" w:hAnsi="Lucida Sans"/>
          <w:sz w:val="24"/>
          <w:szCs w:val="24"/>
          <w:lang w:val="en-GB"/>
        </w:rPr>
      </w:pPr>
    </w:p>
    <w:p w14:paraId="73FE9790" w14:textId="77777777" w:rsidR="00481431" w:rsidRPr="00EF4D53" w:rsidRDefault="00481431" w:rsidP="008B67E7">
      <w:pPr>
        <w:tabs>
          <w:tab w:val="left" w:pos="0"/>
        </w:tabs>
        <w:jc w:val="both"/>
        <w:rPr>
          <w:rFonts w:ascii="Lucida Sans" w:hAnsi="Lucida Sans"/>
          <w:b/>
          <w:bCs/>
          <w:sz w:val="24"/>
          <w:szCs w:val="24"/>
          <w:lang w:val="en-GB"/>
        </w:rPr>
      </w:pPr>
    </w:p>
    <w:p w14:paraId="2CF32C46" w14:textId="0FE5F805" w:rsidR="00D5752F" w:rsidRPr="00EF4D53" w:rsidRDefault="002B5CE4" w:rsidP="008B67E7">
      <w:pPr>
        <w:tabs>
          <w:tab w:val="left" w:pos="0"/>
        </w:tabs>
        <w:jc w:val="both"/>
        <w:rPr>
          <w:rFonts w:ascii="Lucida Sans" w:hAnsi="Lucida Sans"/>
          <w:b/>
          <w:bCs/>
          <w:sz w:val="24"/>
          <w:szCs w:val="24"/>
          <w:lang w:val="en-GB"/>
        </w:rPr>
      </w:pPr>
      <w:r>
        <w:rPr>
          <w:rFonts w:ascii="Lucida Sans" w:hAnsi="Lucida Sans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87F9B" wp14:editId="26455846">
                <wp:simplePos x="0" y="0"/>
                <wp:positionH relativeFrom="column">
                  <wp:posOffset>3789045</wp:posOffset>
                </wp:positionH>
                <wp:positionV relativeFrom="paragraph">
                  <wp:posOffset>6985</wp:posOffset>
                </wp:positionV>
                <wp:extent cx="1965960" cy="17373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AAC6E" w14:textId="476445C6" w:rsidR="002B5CE4" w:rsidRDefault="002B5CE4">
                            <w:r w:rsidRPr="00C14B66">
                              <w:rPr>
                                <w:rFonts w:cstheme="minorHAns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D5A574" wp14:editId="27D9A7BD">
                                  <wp:extent cx="1256233" cy="1493520"/>
                                  <wp:effectExtent l="0" t="0" r="127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226" cy="1585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87F9B" id="Textfeld 3" o:spid="_x0000_s1027" type="#_x0000_t202" style="position:absolute;left:0;text-align:left;margin-left:298.35pt;margin-top:.55pt;width:154.8pt;height:13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" fillcolor="white [3201]" stroked="f" strokeweight=".5pt">
                <v:textbox>
                  <w:txbxContent>
                    <w:p w14:paraId="695AAC6E" w14:textId="476445C6" w:rsidR="002B5CE4" w:rsidRDefault="002B5CE4">
                      <w:r w:rsidRPr="00C14B66">
                        <w:rPr>
                          <w:rFonts w:cstheme="minorHAns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D5A574" wp14:editId="27D9A7BD">
                            <wp:extent cx="1256233" cy="1493520"/>
                            <wp:effectExtent l="0" t="0" r="127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226" cy="1585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1B8B5E" w14:textId="77777777" w:rsidR="00D5752F" w:rsidRPr="00EF4D53" w:rsidRDefault="00D5752F" w:rsidP="003438B1">
      <w:pPr>
        <w:tabs>
          <w:tab w:val="left" w:pos="0"/>
        </w:tabs>
        <w:rPr>
          <w:rFonts w:ascii="Lucida Sans" w:hAnsi="Lucida Sans"/>
          <w:b/>
          <w:bCs/>
          <w:sz w:val="24"/>
          <w:szCs w:val="24"/>
          <w:lang w:val="en-GB"/>
        </w:rPr>
      </w:pPr>
    </w:p>
    <w:sectPr w:rsidR="00D5752F" w:rsidRPr="00EF4D53" w:rsidSect="00B90717">
      <w:pgSz w:w="11906" w:h="16838"/>
      <w:pgMar w:top="1135" w:right="15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3D"/>
    <w:rsid w:val="0005691D"/>
    <w:rsid w:val="000863C4"/>
    <w:rsid w:val="00092498"/>
    <w:rsid w:val="000C2617"/>
    <w:rsid w:val="00182EC9"/>
    <w:rsid w:val="001942E6"/>
    <w:rsid w:val="001B027D"/>
    <w:rsid w:val="001C0449"/>
    <w:rsid w:val="002B5CE4"/>
    <w:rsid w:val="002B7B8D"/>
    <w:rsid w:val="003438B1"/>
    <w:rsid w:val="003727A6"/>
    <w:rsid w:val="00481431"/>
    <w:rsid w:val="005517AD"/>
    <w:rsid w:val="005646FB"/>
    <w:rsid w:val="00677E2A"/>
    <w:rsid w:val="00774055"/>
    <w:rsid w:val="00800139"/>
    <w:rsid w:val="00800489"/>
    <w:rsid w:val="00857982"/>
    <w:rsid w:val="00897B91"/>
    <w:rsid w:val="008B67E7"/>
    <w:rsid w:val="00AA503D"/>
    <w:rsid w:val="00B90717"/>
    <w:rsid w:val="00BB348F"/>
    <w:rsid w:val="00BD23F9"/>
    <w:rsid w:val="00CA5542"/>
    <w:rsid w:val="00CB3382"/>
    <w:rsid w:val="00D03643"/>
    <w:rsid w:val="00D5752F"/>
    <w:rsid w:val="00DD48EE"/>
    <w:rsid w:val="00DE2EA2"/>
    <w:rsid w:val="00E34591"/>
    <w:rsid w:val="00E46FBD"/>
    <w:rsid w:val="00E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ECB5"/>
  <w15:chartTrackingRefBased/>
  <w15:docId w15:val="{596B0C8E-4DBE-413B-A6B7-4962CCBD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D23F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B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Bolten</dc:creator>
  <cp:keywords/>
  <dc:description/>
  <cp:lastModifiedBy>Susanne Gründler</cp:lastModifiedBy>
  <cp:revision>5</cp:revision>
  <cp:lastPrinted>2020-10-20T14:47:00Z</cp:lastPrinted>
  <dcterms:created xsi:type="dcterms:W3CDTF">2020-10-21T12:54:00Z</dcterms:created>
  <dcterms:modified xsi:type="dcterms:W3CDTF">2020-10-21T13:03:00Z</dcterms:modified>
</cp:coreProperties>
</file>